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F6A" w:rsidRDefault="000C3F6A" w:rsidP="000C3F6A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0C3F6A" w:rsidRPr="00D303C9" w:rsidRDefault="000C3F6A" w:rsidP="000C3F6A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0C3F6A" w:rsidRDefault="000C3F6A" w:rsidP="000C3F6A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الثالث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0C3F6A" w:rsidRDefault="000C3F6A" w:rsidP="000C3F6A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04765B" w:rsidRPr="00C51606" w:rsidRDefault="0004765B" w:rsidP="000C3F6A">
      <w:pPr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2778"/>
        <w:gridCol w:w="2976"/>
        <w:gridCol w:w="1560"/>
        <w:gridCol w:w="1463"/>
        <w:gridCol w:w="1276"/>
        <w:gridCol w:w="2552"/>
        <w:gridCol w:w="1938"/>
      </w:tblGrid>
      <w:tr w:rsidR="000C3F6A" w:rsidRPr="00D303C9" w:rsidTr="004D72E2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2778" w:type="dxa"/>
            <w:vMerge w:val="restart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0C3F6A" w:rsidRPr="000A2B2D" w:rsidRDefault="000C3F6A" w:rsidP="004D72E2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0C3F6A" w:rsidRPr="000A2B2D" w:rsidRDefault="000C3F6A" w:rsidP="004D72E2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0C3F6A" w:rsidRPr="00D303C9" w:rsidTr="004D72E2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78" w:type="dxa"/>
            <w:vMerge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C3F6A" w:rsidRPr="00D303C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3C4032" w:rsidRPr="00D303C9" w:rsidTr="003C4032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778" w:type="dxa"/>
            <w:vAlign w:val="center"/>
          </w:tcPr>
          <w:p w:rsidR="003C4032" w:rsidRPr="003C4032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أشكال فنية مجسمة تناسب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القدرات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بالورق الملون</w:t>
            </w:r>
          </w:p>
        </w:tc>
        <w:tc>
          <w:tcPr>
            <w:tcW w:w="2976" w:type="dxa"/>
            <w:vAlign w:val="center"/>
          </w:tcPr>
          <w:p w:rsidR="003C4032" w:rsidRPr="003C4032" w:rsidRDefault="00535910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3C4032" w:rsidRPr="003C4032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3C4032" w:rsidRPr="003C4032" w:rsidRDefault="00535910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3C4032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اللوح والطباشير</w:t>
            </w:r>
          </w:p>
          <w:p w:rsidR="003C4032" w:rsidRPr="003C4032" w:rsidRDefault="00535910" w:rsidP="00680337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3C4032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صور </w:t>
            </w:r>
            <w:r w:rsidR="00680337">
              <w:rPr>
                <w:rFonts w:ascii="Adobe Arabic" w:hAnsi="Adobe Arabic" w:cs="Adobe Arabic" w:hint="cs"/>
                <w:sz w:val="30"/>
                <w:szCs w:val="30"/>
                <w:rtl/>
              </w:rPr>
              <w:t>ونماذج</w:t>
            </w:r>
            <w:r w:rsidR="003C4032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وفيديوهات</w:t>
            </w:r>
          </w:p>
        </w:tc>
        <w:tc>
          <w:tcPr>
            <w:tcW w:w="1560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3C4032" w:rsidRPr="00D303C9" w:rsidTr="003C4032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778" w:type="dxa"/>
            <w:vAlign w:val="center"/>
          </w:tcPr>
          <w:p w:rsidR="003C4032" w:rsidRPr="003C4032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أشكال مجسمة من البيئة والطبيعة</w:t>
            </w:r>
          </w:p>
        </w:tc>
        <w:tc>
          <w:tcPr>
            <w:tcW w:w="2976" w:type="dxa"/>
            <w:vAlign w:val="center"/>
          </w:tcPr>
          <w:p w:rsidR="003C4032" w:rsidRPr="003C4032" w:rsidRDefault="003C4032" w:rsidP="003C4032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3C4032">
              <w:rPr>
                <w:rFonts w:ascii="Adobe Arabic" w:hAnsi="Adobe Arabic" w:cs="Adobe Arabic"/>
                <w:sz w:val="30"/>
                <w:szCs w:val="30"/>
                <w:rtl/>
              </w:rPr>
              <w:t>أقلام الرصاص</w:t>
            </w: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، أقلام ملونة، ألوان طباشير، ألوان مائية، معجون ملون، بولسترين، أعواد خشبية، خيوط</w:t>
            </w:r>
          </w:p>
        </w:tc>
        <w:tc>
          <w:tcPr>
            <w:tcW w:w="1560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3C4032" w:rsidRPr="00FA0C4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3C4032" w:rsidRPr="00FA0C49" w:rsidRDefault="003C4032" w:rsidP="003C403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3C4032" w:rsidRPr="00FA0C4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3C4032" w:rsidRPr="00D303C9" w:rsidTr="003C4032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778" w:type="dxa"/>
            <w:vAlign w:val="center"/>
          </w:tcPr>
          <w:p w:rsidR="003C4032" w:rsidRPr="003C4032" w:rsidRDefault="003C4032" w:rsidP="003C4032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استخدام</w:t>
            </w:r>
            <w:r w:rsidRPr="003C4032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خامات متنوعة في 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تشكيل مجسمات من البيئة </w:t>
            </w:r>
          </w:p>
        </w:tc>
        <w:tc>
          <w:tcPr>
            <w:tcW w:w="2976" w:type="dxa"/>
            <w:vAlign w:val="center"/>
          </w:tcPr>
          <w:p w:rsidR="003C4032" w:rsidRPr="003C4032" w:rsidRDefault="00535910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3C4032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ورق الرسم والكرتون</w:t>
            </w:r>
          </w:p>
          <w:p w:rsidR="003C4032" w:rsidRPr="003C4032" w:rsidRDefault="00535910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3C4032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أدوات القرطاسية والهندسية</w:t>
            </w:r>
          </w:p>
        </w:tc>
        <w:tc>
          <w:tcPr>
            <w:tcW w:w="1560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C4032" w:rsidRPr="00D303C9" w:rsidRDefault="003C4032" w:rsidP="003C40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3C4032" w:rsidRPr="000A2B2D" w:rsidRDefault="003C4032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D303C9" w:rsidTr="003C4032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778" w:type="dxa"/>
            <w:vAlign w:val="center"/>
          </w:tcPr>
          <w:p w:rsidR="000C3F6A" w:rsidRPr="005F2450" w:rsidRDefault="003C4032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التواصل بلغة فنية سليمة</w:t>
            </w:r>
          </w:p>
        </w:tc>
        <w:tc>
          <w:tcPr>
            <w:tcW w:w="2976" w:type="dxa"/>
            <w:vAlign w:val="center"/>
          </w:tcPr>
          <w:p w:rsidR="000C3F6A" w:rsidRPr="003C4032" w:rsidRDefault="003C4032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مادة لاصقة، مقص، مشرط، خامات من البيئة المحيطة والطبيعية (بذور، صنوبر، ورق شجر، خيوط وحبال، أزرار، حجارة)</w:t>
            </w:r>
          </w:p>
        </w:tc>
        <w:tc>
          <w:tcPr>
            <w:tcW w:w="1560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D303C9" w:rsidTr="003C4032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778" w:type="dxa"/>
            <w:vAlign w:val="center"/>
          </w:tcPr>
          <w:p w:rsidR="000C3F6A" w:rsidRPr="005F2450" w:rsidRDefault="003C4032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بالإنتاج الفني</w:t>
            </w:r>
          </w:p>
        </w:tc>
        <w:tc>
          <w:tcPr>
            <w:tcW w:w="2976" w:type="dxa"/>
            <w:vAlign w:val="center"/>
          </w:tcPr>
          <w:p w:rsidR="000C3F6A" w:rsidRDefault="00535910" w:rsidP="003C403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0C3F6A"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وسائل التكنولوجيا الحديثة </w:t>
            </w:r>
          </w:p>
          <w:p w:rsidR="00535910" w:rsidRPr="003C4032" w:rsidRDefault="00535910" w:rsidP="003C4032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*الهاتف الذكي</w:t>
            </w:r>
          </w:p>
        </w:tc>
        <w:tc>
          <w:tcPr>
            <w:tcW w:w="1560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D303C9" w:rsidTr="003C4032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2778" w:type="dxa"/>
            <w:vAlign w:val="center"/>
          </w:tcPr>
          <w:p w:rsidR="000C3F6A" w:rsidRPr="00D303C9" w:rsidRDefault="003C4032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في الكون</w:t>
            </w:r>
          </w:p>
        </w:tc>
        <w:tc>
          <w:tcPr>
            <w:tcW w:w="2976" w:type="dxa"/>
            <w:vAlign w:val="center"/>
          </w:tcPr>
          <w:p w:rsidR="000C3F6A" w:rsidRPr="003C4032" w:rsidRDefault="003C4032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علب وصناديق كرتونية ومعدنية، وأوعية بلاستيك</w:t>
            </w:r>
          </w:p>
        </w:tc>
        <w:tc>
          <w:tcPr>
            <w:tcW w:w="1560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35910" w:rsidRDefault="000C3F6A" w:rsidP="00535910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535910" w:rsidP="00535910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0C3F6A" w:rsidP="00535910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="00535910"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3F6A" w:rsidRPr="00C51606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3F6A" w:rsidRPr="00D303C9" w:rsidRDefault="000C3F6A" w:rsidP="000C3F6A">
      <w:pPr>
        <w:pStyle w:val="a3"/>
        <w:rPr>
          <w:rFonts w:ascii="Adobe Arabic" w:hAnsi="Adobe Arabic" w:cs="Adobe Arabic"/>
          <w:b w:val="0"/>
          <w:bCs w:val="0"/>
          <w:sz w:val="32"/>
          <w:szCs w:val="32"/>
          <w:rtl/>
        </w:rPr>
      </w:pPr>
    </w:p>
    <w:p w:rsidR="000C3F6A" w:rsidRDefault="000C3F6A" w:rsidP="000C3F6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0C3F6A" w:rsidRPr="00BE497A" w:rsidRDefault="000C3F6A" w:rsidP="000C3F6A">
      <w:pPr>
        <w:rPr>
          <w:rFonts w:ascii="Adobe Arabic" w:hAnsi="Adobe Arabic" w:cs="Adobe Arabic"/>
          <w:sz w:val="40"/>
          <w:szCs w:val="40"/>
          <w:rtl/>
        </w:rPr>
      </w:pPr>
    </w:p>
    <w:p w:rsidR="000C3F6A" w:rsidRDefault="000C3F6A" w:rsidP="000C3F6A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الثالث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04765B" w:rsidRPr="00D303C9" w:rsidRDefault="0004765B" w:rsidP="000C3F6A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262"/>
        <w:gridCol w:w="2126"/>
        <w:gridCol w:w="1883"/>
        <w:gridCol w:w="1669"/>
        <w:gridCol w:w="1722"/>
        <w:gridCol w:w="1877"/>
        <w:gridCol w:w="1930"/>
      </w:tblGrid>
      <w:tr w:rsidR="000C3F6A" w:rsidRPr="00FA0C49" w:rsidTr="00FC08F1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62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83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391" w:type="dxa"/>
            <w:gridSpan w:val="2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877" w:type="dxa"/>
            <w:vMerge w:val="restart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0C3F6A" w:rsidRPr="000A2B2D" w:rsidRDefault="000C3F6A" w:rsidP="004D72E2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0C3F6A" w:rsidRPr="000A2B2D" w:rsidRDefault="000C3F6A" w:rsidP="004D72E2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0C3F6A" w:rsidRPr="00FA0C49" w:rsidTr="00FC08F1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62" w:type="dxa"/>
            <w:vMerge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83" w:type="dxa"/>
            <w:vMerge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:rsidR="000C3F6A" w:rsidRPr="00FA0C49" w:rsidRDefault="000C3F6A" w:rsidP="004D72E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877" w:type="dxa"/>
            <w:vMerge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07E95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62" w:type="dxa"/>
            <w:vAlign w:val="center"/>
          </w:tcPr>
          <w:p w:rsidR="00C07E95" w:rsidRPr="00C07E95" w:rsidRDefault="003B595C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</w:t>
            </w:r>
            <w:r w:rsidR="00C07E95" w:rsidRPr="00C07E9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لوحات فنية و</w:t>
            </w:r>
            <w:r w:rsidR="00C07E95" w:rsidRPr="00C07E95">
              <w:rPr>
                <w:rFonts w:ascii="Adobe Arabic" w:hAnsi="Adobe Arabic" w:cs="Adobe Arabic"/>
                <w:sz w:val="32"/>
                <w:szCs w:val="32"/>
                <w:rtl/>
              </w:rPr>
              <w:t>حفظها باستخدام برنامج الرسام بالاستعانة بالأشكا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 الهندسية المتوفرة في البرنامج</w:t>
            </w:r>
          </w:p>
        </w:tc>
        <w:tc>
          <w:tcPr>
            <w:tcW w:w="2126" w:type="dxa"/>
            <w:vAlign w:val="center"/>
          </w:tcPr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83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22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C07E95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62" w:type="dxa"/>
            <w:vAlign w:val="center"/>
          </w:tcPr>
          <w:p w:rsidR="00C07E95" w:rsidRPr="00C07E95" w:rsidRDefault="003B595C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="00C07E95" w:rsidRPr="00C07E9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أعمال فنية بسيطة وإدخال تأثيرات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لونية عليها باستخدام أداة الرش</w:t>
            </w:r>
          </w:p>
        </w:tc>
        <w:tc>
          <w:tcPr>
            <w:tcW w:w="2126" w:type="dxa"/>
            <w:vAlign w:val="center"/>
          </w:tcPr>
          <w:p w:rsidR="00C07E95" w:rsidRDefault="00C07E95" w:rsidP="00C07E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FE7FF4" w:rsidRDefault="00FE7FF4" w:rsidP="00C07E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الطابعة وورق الطباعة</w:t>
            </w:r>
          </w:p>
          <w:p w:rsidR="00FE7FF4" w:rsidRPr="00D303C9" w:rsidRDefault="00FE7FF4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سكانر</w:t>
            </w:r>
          </w:p>
        </w:tc>
        <w:tc>
          <w:tcPr>
            <w:tcW w:w="1883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22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07E95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62" w:type="dxa"/>
            <w:vAlign w:val="center"/>
          </w:tcPr>
          <w:p w:rsidR="00C07E95" w:rsidRPr="00C07E95" w:rsidRDefault="003B595C" w:rsidP="00C07E95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استخدام</w:t>
            </w:r>
            <w:r w:rsidR="00C07E95" w:rsidRPr="00C07E95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أداة كتابة النصوص ل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إنتاج تشكيلات من الحروف وتلو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نها</w:t>
            </w:r>
          </w:p>
        </w:tc>
        <w:tc>
          <w:tcPr>
            <w:tcW w:w="2126" w:type="dxa"/>
            <w:vAlign w:val="center"/>
          </w:tcPr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883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C07E95" w:rsidRPr="00FA0C4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C07E95" w:rsidRPr="00D303C9" w:rsidRDefault="00C07E95" w:rsidP="00C07E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C07E95" w:rsidRPr="000A2B2D" w:rsidRDefault="00C07E95" w:rsidP="00C07E95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62" w:type="dxa"/>
            <w:vAlign w:val="center"/>
          </w:tcPr>
          <w:p w:rsidR="000C3F6A" w:rsidRDefault="003B595C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روح التجربة والبحث</w:t>
            </w:r>
          </w:p>
          <w:p w:rsidR="000C3F6A" w:rsidRPr="00632D7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1883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62" w:type="dxa"/>
            <w:vAlign w:val="center"/>
          </w:tcPr>
          <w:p w:rsidR="000C3F6A" w:rsidRPr="00632D79" w:rsidRDefault="003B595C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الإنتاج في تزيين غرفة الصف</w:t>
            </w:r>
          </w:p>
        </w:tc>
        <w:tc>
          <w:tcPr>
            <w:tcW w:w="2126" w:type="dxa"/>
            <w:vAlign w:val="center"/>
          </w:tcPr>
          <w:p w:rsidR="000C3F6A" w:rsidRPr="00D303C9" w:rsidRDefault="000C3F6A" w:rsidP="00FC08F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FC08F1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</w:p>
        </w:tc>
        <w:tc>
          <w:tcPr>
            <w:tcW w:w="1883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0C3F6A" w:rsidRPr="00D303C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C3F6A" w:rsidRPr="00FA0C49" w:rsidTr="00FC08F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62" w:type="dxa"/>
            <w:vAlign w:val="center"/>
          </w:tcPr>
          <w:p w:rsidR="000C3F6A" w:rsidRDefault="003B595C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  <w:p w:rsidR="000C3F6A" w:rsidRPr="00632D79" w:rsidRDefault="000C3F6A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26" w:type="dxa"/>
            <w:vAlign w:val="center"/>
          </w:tcPr>
          <w:p w:rsidR="000C3F6A" w:rsidRPr="00D303C9" w:rsidRDefault="00FC08F1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أو معالج النصوص بالحاسوب</w:t>
            </w:r>
          </w:p>
        </w:tc>
        <w:tc>
          <w:tcPr>
            <w:tcW w:w="1883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0C3F6A" w:rsidRPr="00FA0C49" w:rsidRDefault="000C3F6A" w:rsidP="002819B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0C3F6A" w:rsidRPr="000A2B2D" w:rsidRDefault="000C3F6A" w:rsidP="002819B1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3B595C" w:rsidRDefault="000C3F6A" w:rsidP="003B595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3B595C" w:rsidP="003B595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  <w:r w:rsidR="000C3F6A"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0C3F6A" w:rsidP="003B595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</w:t>
      </w:r>
      <w:r w:rsidR="003B595C"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>
        <w:rPr>
          <w:rFonts w:ascii="Adobe Arabic" w:hAnsi="Adobe Arabic" w:cs="Adobe Arabic"/>
          <w:b w:val="0"/>
          <w:bCs w:val="0"/>
          <w:rtl/>
        </w:rPr>
        <w:t xml:space="preserve">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3F6A" w:rsidRPr="00FA0C49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3F6A" w:rsidRPr="000430E7" w:rsidRDefault="000C3F6A" w:rsidP="00C07E9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0C3F6A" w:rsidRDefault="000C3F6A" w:rsidP="000C3F6A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0C3F6A" w:rsidRPr="00C32AA4" w:rsidRDefault="000C3F6A" w:rsidP="00C32AA4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الثالث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C32AA4" w:rsidRPr="00C32AA4">
        <w:rPr>
          <w:rFonts w:ascii="Adobe Arabic" w:hAnsi="Adobe Arabic" w:cs="Adobe Arabic"/>
          <w:sz w:val="36"/>
          <w:szCs w:val="36"/>
          <w:rtl/>
        </w:rPr>
        <w:t>الصفحات: 79-99</w:t>
      </w:r>
    </w:p>
    <w:p w:rsidR="000C3F6A" w:rsidRDefault="000C3F6A" w:rsidP="000C3F6A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2920"/>
        <w:gridCol w:w="2484"/>
        <w:gridCol w:w="2484"/>
        <w:gridCol w:w="2484"/>
        <w:gridCol w:w="2236"/>
      </w:tblGrid>
      <w:tr w:rsidR="000C3F6A" w:rsidRPr="00A10CD2" w:rsidTr="00DB73CB">
        <w:tc>
          <w:tcPr>
            <w:tcW w:w="2048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E5C53" w:rsidRPr="00A10CD2" w:rsidTr="00DB73CB">
        <w:tc>
          <w:tcPr>
            <w:tcW w:w="2048" w:type="dxa"/>
            <w:vAlign w:val="center"/>
          </w:tcPr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أشكال مسطحة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أشكال مجسمة</w:t>
            </w:r>
          </w:p>
        </w:tc>
        <w:tc>
          <w:tcPr>
            <w:tcW w:w="2920" w:type="dxa"/>
            <w:vAlign w:val="center"/>
          </w:tcPr>
          <w:p w:rsidR="003E5C53" w:rsidRP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5C53">
              <w:rPr>
                <w:rFonts w:ascii="Adobe Arabic" w:hAnsi="Adobe Arabic" w:cs="Adobe Arabic"/>
                <w:sz w:val="32"/>
                <w:szCs w:val="32"/>
                <w:rtl/>
              </w:rPr>
              <w:t>يمكن إدراك الأشكال في الطبيعة وتنفيذها بالخامات المناسبة عن اختيار النماذج البسيطة مثل الم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كعبات والأواني الفخارية ... إلخ</w:t>
            </w:r>
          </w:p>
        </w:tc>
        <w:tc>
          <w:tcPr>
            <w:tcW w:w="2484" w:type="dxa"/>
            <w:vAlign w:val="center"/>
          </w:tcPr>
          <w:p w:rsidR="003E5C53" w:rsidRPr="005F2450" w:rsidRDefault="003E5C53" w:rsidP="003E5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التواصل بلغة فنية سليمة</w:t>
            </w:r>
          </w:p>
        </w:tc>
        <w:tc>
          <w:tcPr>
            <w:tcW w:w="2484" w:type="dxa"/>
            <w:vAlign w:val="center"/>
          </w:tcPr>
          <w:p w:rsidR="003E5C53" w:rsidRPr="001F4FDA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C925F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تشكيلات ورقية مجسمة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من البيئة المحيطة والطبيعة</w:t>
            </w:r>
          </w:p>
        </w:tc>
        <w:tc>
          <w:tcPr>
            <w:tcW w:w="2484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3E5C53" w:rsidRPr="00A10CD2" w:rsidTr="00DB73CB">
        <w:tc>
          <w:tcPr>
            <w:tcW w:w="2048" w:type="dxa"/>
            <w:vAlign w:val="center"/>
          </w:tcPr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معجون الملتين 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(</w:t>
            </w:r>
            <w:proofErr w:type="spellStart"/>
            <w:proofErr w:type="gramStart"/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البلاستيسين</w:t>
            </w:r>
            <w:proofErr w:type="spellEnd"/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)</w:t>
            </w:r>
            <w:proofErr w:type="gramEnd"/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20" w:type="dxa"/>
            <w:vAlign w:val="center"/>
          </w:tcPr>
          <w:p w:rsidR="003E5C53" w:rsidRP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5C53">
              <w:rPr>
                <w:rFonts w:ascii="Adobe Arabic" w:hAnsi="Adobe Arabic" w:cs="Adobe Arabic"/>
                <w:sz w:val="32"/>
                <w:szCs w:val="32"/>
                <w:rtl/>
              </w:rPr>
              <w:t>الورق خامة رئيسة في مجال الرسم والأشغال اليد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وية، بأنواعه المتنوعة والمتعددة</w:t>
            </w:r>
          </w:p>
        </w:tc>
        <w:tc>
          <w:tcPr>
            <w:tcW w:w="2484" w:type="dxa"/>
            <w:vAlign w:val="center"/>
          </w:tcPr>
          <w:p w:rsidR="003E5C53" w:rsidRPr="005F2450" w:rsidRDefault="003E5C53" w:rsidP="003E5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بالإنتاج الفني</w:t>
            </w:r>
          </w:p>
        </w:tc>
        <w:tc>
          <w:tcPr>
            <w:tcW w:w="2484" w:type="dxa"/>
            <w:vAlign w:val="center"/>
          </w:tcPr>
          <w:p w:rsidR="003E5C53" w:rsidRPr="001F4FDA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بناء بيت مجسم من الورق والكرتون</w:t>
            </w:r>
          </w:p>
        </w:tc>
        <w:tc>
          <w:tcPr>
            <w:tcW w:w="2484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E5C53" w:rsidRPr="00A10CD2" w:rsidTr="00DB73CB">
        <w:tc>
          <w:tcPr>
            <w:tcW w:w="2048" w:type="dxa"/>
            <w:vAlign w:val="center"/>
          </w:tcPr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التشكيل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التوليف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التلصيق</w:t>
            </w:r>
          </w:p>
        </w:tc>
        <w:tc>
          <w:tcPr>
            <w:tcW w:w="2920" w:type="dxa"/>
            <w:vAlign w:val="center"/>
          </w:tcPr>
          <w:p w:rsidR="003E5C53" w:rsidRP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روعي عند تصميم المدن الحديثة بتحديد أماكن للمتنزهات كونها مرافق ترويحية وترفيهية وسياحية واقتصادية</w:t>
            </w:r>
          </w:p>
        </w:tc>
        <w:tc>
          <w:tcPr>
            <w:tcW w:w="2484" w:type="dxa"/>
            <w:vAlign w:val="center"/>
          </w:tcPr>
          <w:p w:rsidR="003E5C53" w:rsidRPr="00D303C9" w:rsidRDefault="003E5C53" w:rsidP="003E5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في الكون</w:t>
            </w:r>
          </w:p>
        </w:tc>
        <w:tc>
          <w:tcPr>
            <w:tcW w:w="2484" w:type="dxa"/>
            <w:vAlign w:val="center"/>
          </w:tcPr>
          <w:p w:rsidR="003E5C53" w:rsidRPr="001F4FDA" w:rsidRDefault="003E5C53" w:rsidP="003E5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أشكال مجسمة ومسطحة من البيئة والطبيعة بخامات بسيطة</w:t>
            </w:r>
          </w:p>
        </w:tc>
        <w:tc>
          <w:tcPr>
            <w:tcW w:w="2484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3E5C53" w:rsidRPr="00A10CD2" w:rsidRDefault="00EB2281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الثالث الأساسي"</w:t>
            </w:r>
          </w:p>
        </w:tc>
      </w:tr>
      <w:tr w:rsidR="003E5C53" w:rsidRPr="00A10CD2" w:rsidTr="00DB73CB">
        <w:tc>
          <w:tcPr>
            <w:tcW w:w="2048" w:type="dxa"/>
            <w:vAlign w:val="center"/>
          </w:tcPr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الخدش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الوحدة</w:t>
            </w: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E5C53" w:rsidRPr="008A50DF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A50DF">
              <w:rPr>
                <w:rFonts w:ascii="Adobe Arabic" w:hAnsi="Adobe Arabic" w:cs="Adobe Arabic"/>
                <w:sz w:val="32"/>
                <w:szCs w:val="32"/>
                <w:rtl/>
              </w:rPr>
              <w:t>الكتلة</w:t>
            </w:r>
          </w:p>
        </w:tc>
        <w:tc>
          <w:tcPr>
            <w:tcW w:w="2920" w:type="dxa"/>
            <w:vAlign w:val="center"/>
          </w:tcPr>
          <w:p w:rsidR="003E5C53" w:rsidRPr="003E5C53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تهتم الشعوب المتحضرة بمحاكاة الطبيعة عند تخطيط المدن الجديدة بتنفيذ أماكن للتنزه</w:t>
            </w:r>
          </w:p>
        </w:tc>
        <w:tc>
          <w:tcPr>
            <w:tcW w:w="2484" w:type="dxa"/>
            <w:vAlign w:val="center"/>
          </w:tcPr>
          <w:p w:rsidR="003E5C53" w:rsidRPr="001F4FDA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84" w:type="dxa"/>
            <w:vAlign w:val="center"/>
          </w:tcPr>
          <w:p w:rsidR="003E5C53" w:rsidRPr="001F4FDA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معرفة بسيطة في تأثير العوامل الطبيعية على البيئة باستخدام خامة البولسترين</w:t>
            </w:r>
          </w:p>
        </w:tc>
        <w:tc>
          <w:tcPr>
            <w:tcW w:w="2484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3E5C53" w:rsidRPr="00A10CD2" w:rsidRDefault="003E5C53" w:rsidP="003E5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0C3F6A" w:rsidRPr="00C51606" w:rsidRDefault="000C3F6A" w:rsidP="00DB73C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0C3F6A" w:rsidP="00DB73C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3F6A" w:rsidRPr="00C51606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3F6A" w:rsidRPr="00FA0C49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3F6A" w:rsidRPr="000430E7" w:rsidRDefault="000C3F6A" w:rsidP="00C07E9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0C3F6A" w:rsidRDefault="000C3F6A" w:rsidP="000C3F6A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0C3F6A" w:rsidRPr="00D56546" w:rsidRDefault="000C3F6A" w:rsidP="0004765B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الثالث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="00C32AA4" w:rsidRPr="00C32AA4">
        <w:rPr>
          <w:rFonts w:ascii="Adobe Arabic" w:hAnsi="Adobe Arabic" w:cs="Adobe Arabic"/>
          <w:sz w:val="36"/>
          <w:szCs w:val="36"/>
          <w:rtl/>
        </w:rPr>
        <w:t>الصفحات: 107-138</w:t>
      </w:r>
    </w:p>
    <w:p w:rsidR="000C3F6A" w:rsidRDefault="000C3F6A" w:rsidP="000C3F6A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786"/>
        <w:gridCol w:w="2183"/>
        <w:gridCol w:w="2785"/>
        <w:gridCol w:w="2484"/>
        <w:gridCol w:w="2236"/>
      </w:tblGrid>
      <w:tr w:rsidR="000C3F6A" w:rsidRPr="00A10CD2" w:rsidTr="00FE7FF4">
        <w:tc>
          <w:tcPr>
            <w:tcW w:w="2182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785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0C3F6A" w:rsidRPr="00A10CD2" w:rsidRDefault="000C3F6A" w:rsidP="00C07E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E7FF4" w:rsidRPr="00A10CD2" w:rsidTr="00FE7FF4">
        <w:tc>
          <w:tcPr>
            <w:tcW w:w="2182" w:type="dxa"/>
            <w:vAlign w:val="center"/>
          </w:tcPr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المربع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الدائرة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المستطيل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يمكن استغلال الأشكال الهندسية المتوف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رة بالحاسوب لعمل تصميم فني مبدع</w:t>
            </w:r>
          </w:p>
        </w:tc>
        <w:tc>
          <w:tcPr>
            <w:tcW w:w="2183" w:type="dxa"/>
            <w:vAlign w:val="center"/>
          </w:tcPr>
          <w:p w:rsidR="00FE7FF4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روح التجربة والبحث</w:t>
            </w:r>
          </w:p>
          <w:p w:rsidR="00FE7FF4" w:rsidRPr="00632D79" w:rsidRDefault="00FE7FF4" w:rsidP="00FE7FF4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85" w:type="dxa"/>
            <w:vAlign w:val="center"/>
          </w:tcPr>
          <w:p w:rsidR="00FE7FF4" w:rsidRPr="00422314" w:rsidRDefault="00FE7FF4" w:rsidP="00FE7FF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الهندسية لعمل تصاميم 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بمراعاة التوازن والدقة في العمل</w:t>
            </w:r>
          </w:p>
        </w:tc>
        <w:tc>
          <w:tcPr>
            <w:tcW w:w="2484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FE7FF4" w:rsidRPr="00A10CD2" w:rsidTr="00FE7FF4">
        <w:tc>
          <w:tcPr>
            <w:tcW w:w="2182" w:type="dxa"/>
            <w:vAlign w:val="center"/>
          </w:tcPr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أداة تعبئة الألوان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القص واللصق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النسخ واللصق</w:t>
            </w:r>
          </w:p>
        </w:tc>
        <w:tc>
          <w:tcPr>
            <w:tcW w:w="2786" w:type="dxa"/>
            <w:vAlign w:val="center"/>
          </w:tcPr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التأثيرات اللونية هي إحساس 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حدثه الألوان من خلال حاسة البصر</w:t>
            </w:r>
          </w:p>
        </w:tc>
        <w:tc>
          <w:tcPr>
            <w:tcW w:w="2183" w:type="dxa"/>
            <w:vAlign w:val="center"/>
          </w:tcPr>
          <w:p w:rsidR="00FE7FF4" w:rsidRPr="00632D79" w:rsidRDefault="00FE7FF4" w:rsidP="00FE7FF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الإنتاج في تزيين غرفة الصف</w:t>
            </w:r>
          </w:p>
        </w:tc>
        <w:tc>
          <w:tcPr>
            <w:tcW w:w="2785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مربعات ودوائر ومستطيلات وخطوط متنوعة بأحجام مختلفة وتلوينها، لتكوين لوحة فنية متكاملة</w:t>
            </w:r>
          </w:p>
        </w:tc>
        <w:tc>
          <w:tcPr>
            <w:tcW w:w="2484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E7FF4" w:rsidRPr="00A10CD2" w:rsidTr="00FE7FF4">
        <w:tc>
          <w:tcPr>
            <w:tcW w:w="2182" w:type="dxa"/>
            <w:vAlign w:val="center"/>
          </w:tcPr>
          <w:p w:rsidR="00FE7FF4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أداة الرش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تأثيرات لونية</w:t>
            </w:r>
          </w:p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E7FF4" w:rsidRPr="00382D23" w:rsidRDefault="00FE7FF4" w:rsidP="00FE7FF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يمكن إضافة عبارات وكلمات إلى تص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ميم معين باستخدام برنامج الرسام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وتفعيل أداة كتابة النصوص به</w:t>
            </w:r>
          </w:p>
        </w:tc>
        <w:tc>
          <w:tcPr>
            <w:tcW w:w="2183" w:type="dxa"/>
            <w:vAlign w:val="center"/>
          </w:tcPr>
          <w:p w:rsidR="00FE7FF4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  <w:p w:rsidR="00FE7FF4" w:rsidRPr="00632D79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5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 على برنامج الرسام بشكل فني برسم أشكال وإضافة تأثيرات لونية لها</w:t>
            </w:r>
          </w:p>
        </w:tc>
        <w:tc>
          <w:tcPr>
            <w:tcW w:w="2484" w:type="dxa"/>
            <w:vAlign w:val="center"/>
          </w:tcPr>
          <w:p w:rsidR="00FE7FF4" w:rsidRPr="0076643F" w:rsidRDefault="00FE7FF4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FE7FF4" w:rsidRPr="0076643F" w:rsidRDefault="00EB2281" w:rsidP="00FE7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الثالث الأساسي"</w:t>
            </w:r>
          </w:p>
        </w:tc>
      </w:tr>
      <w:tr w:rsidR="00382D23" w:rsidRPr="00A10CD2" w:rsidTr="00FE7FF4">
        <w:tc>
          <w:tcPr>
            <w:tcW w:w="2182" w:type="dxa"/>
            <w:vAlign w:val="center"/>
          </w:tcPr>
          <w:p w:rsidR="00382D23" w:rsidRDefault="00382D23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أداة كتابة النصوص</w:t>
            </w:r>
          </w:p>
          <w:p w:rsidR="00835CCF" w:rsidRPr="00382D23" w:rsidRDefault="00835CCF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82D23" w:rsidRPr="00382D23" w:rsidRDefault="00382D23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82D23">
              <w:rPr>
                <w:rFonts w:ascii="Adobe Arabic" w:hAnsi="Adobe Arabic" w:cs="Adobe Arabic"/>
                <w:sz w:val="32"/>
                <w:szCs w:val="32"/>
                <w:rtl/>
              </w:rPr>
              <w:t>شريط الأدوات</w:t>
            </w:r>
          </w:p>
        </w:tc>
        <w:tc>
          <w:tcPr>
            <w:tcW w:w="2786" w:type="dxa"/>
            <w:vAlign w:val="center"/>
          </w:tcPr>
          <w:p w:rsidR="00382D23" w:rsidRPr="00382D23" w:rsidRDefault="00382D23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شريط الأدوات في برنامج الرسام يمكن من خلاله اختيار نوع الخط وحجمه والتأثيرات عليه </w:t>
            </w:r>
          </w:p>
        </w:tc>
        <w:tc>
          <w:tcPr>
            <w:tcW w:w="2183" w:type="dxa"/>
            <w:vAlign w:val="center"/>
          </w:tcPr>
          <w:p w:rsidR="00382D23" w:rsidRPr="0076643F" w:rsidRDefault="00382D23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التعاون في تنفيذ العمل</w:t>
            </w:r>
          </w:p>
        </w:tc>
        <w:tc>
          <w:tcPr>
            <w:tcW w:w="2785" w:type="dxa"/>
            <w:vAlign w:val="center"/>
          </w:tcPr>
          <w:p w:rsidR="00382D23" w:rsidRPr="0076643F" w:rsidRDefault="00FE7FF4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تشكيلات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كتابية 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>من الحروف وتلوينها باستخدام أداة كتابة النصوص</w:t>
            </w:r>
          </w:p>
        </w:tc>
        <w:tc>
          <w:tcPr>
            <w:tcW w:w="2484" w:type="dxa"/>
            <w:vAlign w:val="center"/>
          </w:tcPr>
          <w:p w:rsidR="00382D23" w:rsidRPr="0076643F" w:rsidRDefault="00382D23" w:rsidP="00382D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382D23" w:rsidRPr="0076643F" w:rsidRDefault="00382D23" w:rsidP="00382D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0C3F6A" w:rsidRPr="00C51606" w:rsidRDefault="000C3F6A" w:rsidP="00DB73C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3F6A" w:rsidRPr="00C51606" w:rsidRDefault="000C3F6A" w:rsidP="00DB73C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3F6A" w:rsidRPr="00C51606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3F6A" w:rsidRPr="00FA0C49" w:rsidRDefault="000C3F6A" w:rsidP="000C3F6A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bookmarkStart w:id="0" w:name="_GoBack"/>
      <w:bookmarkEnd w:id="0"/>
      <w:r w:rsidRPr="00C51606">
        <w:rPr>
          <w:rFonts w:ascii="Adobe Arabic" w:hAnsi="Adobe Arabic" w:cs="Adobe Arabic"/>
          <w:b w:val="0"/>
          <w:bCs w:val="0"/>
          <w:rtl/>
        </w:rPr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0C3F6A" w:rsidRPr="00FA0C49" w:rsidSect="00454A23">
      <w:footerReference w:type="default" r:id="rId7"/>
      <w:pgSz w:w="16838" w:h="11906" w:orient="landscape"/>
      <w:pgMar w:top="709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AA9" w:rsidRDefault="00CA0AA9" w:rsidP="00852DE2">
      <w:r>
        <w:separator/>
      </w:r>
    </w:p>
  </w:endnote>
  <w:endnote w:type="continuationSeparator" w:id="0">
    <w:p w:rsidR="00CA0AA9" w:rsidRDefault="00CA0AA9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0C3F6A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0C3F6A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0C3F6A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AA9" w:rsidRDefault="00CA0AA9" w:rsidP="00852DE2">
      <w:r>
        <w:separator/>
      </w:r>
    </w:p>
  </w:footnote>
  <w:footnote w:type="continuationSeparator" w:id="0">
    <w:p w:rsidR="00CA0AA9" w:rsidRDefault="00CA0AA9" w:rsidP="0085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506AF"/>
    <w:multiLevelType w:val="hybridMultilevel"/>
    <w:tmpl w:val="D88C07DA"/>
    <w:lvl w:ilvl="0" w:tplc="B9FC802E">
      <w:start w:val="5"/>
      <w:numFmt w:val="bullet"/>
      <w:lvlText w:val="-"/>
      <w:lvlJc w:val="left"/>
      <w:pPr>
        <w:ind w:left="720" w:hanging="360"/>
      </w:pPr>
      <w:rPr>
        <w:rFonts w:ascii="Adobe Arabic" w:eastAsia="Times New Roman" w:hAnsi="Adobe Arabic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3A6A"/>
    <w:rsid w:val="00037769"/>
    <w:rsid w:val="0004765B"/>
    <w:rsid w:val="00056E18"/>
    <w:rsid w:val="00070A32"/>
    <w:rsid w:val="000838AC"/>
    <w:rsid w:val="000C3F6A"/>
    <w:rsid w:val="001421B5"/>
    <w:rsid w:val="001666FA"/>
    <w:rsid w:val="001825B6"/>
    <w:rsid w:val="001D68F6"/>
    <w:rsid w:val="001E0E29"/>
    <w:rsid w:val="00201ECF"/>
    <w:rsid w:val="00206A8B"/>
    <w:rsid w:val="00225B20"/>
    <w:rsid w:val="002319B5"/>
    <w:rsid w:val="002461FE"/>
    <w:rsid w:val="00295573"/>
    <w:rsid w:val="002F56FC"/>
    <w:rsid w:val="003038A8"/>
    <w:rsid w:val="00313B29"/>
    <w:rsid w:val="0032151A"/>
    <w:rsid w:val="00362152"/>
    <w:rsid w:val="00382D23"/>
    <w:rsid w:val="00384388"/>
    <w:rsid w:val="00390281"/>
    <w:rsid w:val="003B595C"/>
    <w:rsid w:val="003C4032"/>
    <w:rsid w:val="003C7F6F"/>
    <w:rsid w:val="003E5C53"/>
    <w:rsid w:val="003F0BBD"/>
    <w:rsid w:val="004472AB"/>
    <w:rsid w:val="00454A23"/>
    <w:rsid w:val="004A287F"/>
    <w:rsid w:val="004D72E2"/>
    <w:rsid w:val="0052657B"/>
    <w:rsid w:val="00535910"/>
    <w:rsid w:val="0055350B"/>
    <w:rsid w:val="00561A8E"/>
    <w:rsid w:val="005664AD"/>
    <w:rsid w:val="00581B59"/>
    <w:rsid w:val="00672C5C"/>
    <w:rsid w:val="00680337"/>
    <w:rsid w:val="00702320"/>
    <w:rsid w:val="00705DD1"/>
    <w:rsid w:val="00753A9C"/>
    <w:rsid w:val="00774343"/>
    <w:rsid w:val="007A23D5"/>
    <w:rsid w:val="007C2317"/>
    <w:rsid w:val="007E111B"/>
    <w:rsid w:val="0082618E"/>
    <w:rsid w:val="00835CCF"/>
    <w:rsid w:val="00852DE2"/>
    <w:rsid w:val="008A50DF"/>
    <w:rsid w:val="008E083D"/>
    <w:rsid w:val="009229D4"/>
    <w:rsid w:val="00935CFE"/>
    <w:rsid w:val="00955450"/>
    <w:rsid w:val="00997C1A"/>
    <w:rsid w:val="009B3DD1"/>
    <w:rsid w:val="009D621C"/>
    <w:rsid w:val="00A17AE5"/>
    <w:rsid w:val="00A24C6A"/>
    <w:rsid w:val="00A3359F"/>
    <w:rsid w:val="00A420C7"/>
    <w:rsid w:val="00A9761E"/>
    <w:rsid w:val="00AA4785"/>
    <w:rsid w:val="00B05715"/>
    <w:rsid w:val="00B53B26"/>
    <w:rsid w:val="00B90C82"/>
    <w:rsid w:val="00BC3C5E"/>
    <w:rsid w:val="00BD619A"/>
    <w:rsid w:val="00BE2A95"/>
    <w:rsid w:val="00BE75FA"/>
    <w:rsid w:val="00C00FF7"/>
    <w:rsid w:val="00C07E95"/>
    <w:rsid w:val="00C1503B"/>
    <w:rsid w:val="00C179D6"/>
    <w:rsid w:val="00C32AA4"/>
    <w:rsid w:val="00C51949"/>
    <w:rsid w:val="00C71412"/>
    <w:rsid w:val="00C95E85"/>
    <w:rsid w:val="00CA0AA9"/>
    <w:rsid w:val="00CD04EF"/>
    <w:rsid w:val="00CD6C61"/>
    <w:rsid w:val="00D13843"/>
    <w:rsid w:val="00D3718C"/>
    <w:rsid w:val="00D4533C"/>
    <w:rsid w:val="00D670DD"/>
    <w:rsid w:val="00D769BE"/>
    <w:rsid w:val="00DB73CB"/>
    <w:rsid w:val="00DF1A21"/>
    <w:rsid w:val="00E17929"/>
    <w:rsid w:val="00E42FB1"/>
    <w:rsid w:val="00E57ECE"/>
    <w:rsid w:val="00E90122"/>
    <w:rsid w:val="00E92FDE"/>
    <w:rsid w:val="00EB2281"/>
    <w:rsid w:val="00ED2775"/>
    <w:rsid w:val="00F31FEB"/>
    <w:rsid w:val="00FC08F1"/>
    <w:rsid w:val="00FD1B8C"/>
    <w:rsid w:val="00FE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A8A5424"/>
  <w15:docId w15:val="{5414567B-E185-4DD0-9176-46F3F8BB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D4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C4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67</cp:revision>
  <cp:lastPrinted>2019-02-26T15:51:00Z</cp:lastPrinted>
  <dcterms:created xsi:type="dcterms:W3CDTF">2016-09-18T08:03:00Z</dcterms:created>
  <dcterms:modified xsi:type="dcterms:W3CDTF">2019-02-26T15:51:00Z</dcterms:modified>
</cp:coreProperties>
</file>